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media/image23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10782300</wp:posOffset>
            </wp:positionV>
            <wp:extent cx="393700" cy="304800"/>
            <wp:wrapNone/>
            <wp:docPr id="1000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2379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第3讲　透镜及其应用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(建议时间：______ 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55880</wp:posOffset>
            </wp:positionV>
            <wp:extent cx="281305" cy="231140"/>
            <wp:effectExtent l="0" t="0" r="8255" b="12700"/>
            <wp:wrapNone/>
            <wp:docPr id="20" name="图片 1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905414" name="图片 1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u w:val="none"/>
          <w:lang w:eastAsia="zh-CN"/>
        </w:rPr>
        <w:t>基础过关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1. </w:t>
      </w:r>
      <w:r>
        <w:rPr>
          <w:rFonts w:ascii="Times New Roman" w:eastAsia="楷体_GB2312" w:hAnsi="Times New Roman" w:cs="Times New Roman"/>
          <w:u w:val="none"/>
        </w:rPr>
        <w:t>(2018宜宾)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将一个凸透镜正对太阳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其下方20 cm处的白纸呈现出一个较小的光斑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这个现象提示我们：凸透镜对光有________作用；若将该透镜向纸面再靠近一小段距离的过程中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光斑一直变小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由此可以判断该透镜的焦距一定________(选填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大于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等于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小于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hAnsi="Times New Roman" w:cs="Times New Roman" w:hint="eastAsia"/>
          <w:u w:val="none"/>
        </w:rPr>
        <w:t>20 cm.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935990" cy="681355"/>
            <wp:effectExtent l="0" t="0" r="8890" b="4445"/>
            <wp:docPr id="21" name="图片 1" descr="C:\Documents and Settings\Administrator\桌面\江西物理（李妍jk）\MJ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9527" name="图片 1" descr="C:\Documents and Settings\Administrator\桌面\江西物理（李妍jk）\MJ2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2. </w:t>
      </w:r>
      <w:r>
        <w:rPr>
          <w:rFonts w:ascii="Times New Roman" w:eastAsia="楷体_GB2312" w:hAnsi="Times New Roman" w:cs="Times New Roman"/>
          <w:u w:val="none"/>
        </w:rPr>
        <w:t>(2019陕西改编)</w:t>
      </w:r>
      <w:r>
        <w:rPr>
          <w:rFonts w:ascii="Times New Roman" w:hAnsi="Times New Roman" w:cs="Times New Roman"/>
          <w:u w:val="none"/>
        </w:rPr>
        <w:t>6月6日是全国爱眼日．眼球中晶状体和角膜的共同作用相当于一个____</w:t>
      </w:r>
      <w:r>
        <w:rPr>
          <w:rFonts w:ascii="Times New Roman" w:hAnsi="Times New Roman" w:cs="Times New Roman" w:hint="eastAsia"/>
          <w:u w:val="none"/>
        </w:rPr>
        <w:t>____</w:t>
      </w:r>
      <w:r>
        <w:rPr>
          <w:rFonts w:ascii="Times New Roman" w:hAnsi="Times New Roman" w:cs="Times New Roman"/>
          <w:u w:val="none"/>
        </w:rPr>
        <w:t>透镜．视力正常的人看物体时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物体在视网膜上成________(选填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正立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倒立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)缩小的实像．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3. </w:t>
      </w:r>
      <w:r>
        <w:rPr>
          <w:rFonts w:ascii="Times New Roman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易错</w:t>
      </w:r>
      <w:r>
        <w:rPr>
          <w:rFonts w:ascii="Times New Roman" w:hAnsi="Times New Roman" w:cs="Times New Roman"/>
          <w:u w:val="none"/>
        </w:rPr>
        <w:t>)如图所示为凸透镜成像的示意图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物体可放在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b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c</w:t>
      </w:r>
      <w:r>
        <w:rPr>
          <w:rFonts w:ascii="Times New Roman" w:hAnsi="Times New Roman" w:cs="Times New Roman"/>
          <w:u w:val="none"/>
        </w:rPr>
        <w:t>、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的任一位置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则代表照相机原理的为________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代表放大镜原理的为________．(均选填</w:t>
      </w:r>
      <w:r>
        <w:rPr>
          <w:rFonts w:ascii="Times New Roman" w:hAnsi="Times New Roman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i/>
          <w:u w:val="none"/>
        </w:rPr>
        <w:t>a</w:t>
      </w:r>
      <w:r>
        <w:rPr>
          <w:rFonts w:ascii="Times New Roman" w:hAnsi="Times New Roman" w:cs="Times New Roman" w:hint="eastAsia"/>
          <w:u w:val="none"/>
        </w:rPr>
        <w:t>”“</w:t>
      </w:r>
      <w:r>
        <w:rPr>
          <w:rFonts w:ascii="Times New Roman" w:hAnsi="Times New Roman" w:cs="Times New Roman" w:hint="eastAsia"/>
          <w:i/>
          <w:u w:val="none"/>
        </w:rPr>
        <w:t>b</w:t>
      </w:r>
      <w:r>
        <w:rPr>
          <w:rFonts w:ascii="Times New Roman" w:hAnsi="Times New Roman" w:cs="Times New Roman" w:hint="eastAsia"/>
          <w:u w:val="none"/>
        </w:rPr>
        <w:t>”“</w:t>
      </w:r>
      <w:r>
        <w:rPr>
          <w:rFonts w:ascii="Times New Roman" w:hAnsi="Times New Roman" w:cs="Times New Roman" w:hint="eastAsia"/>
          <w:i/>
          <w:u w:val="none"/>
        </w:rPr>
        <w:t>c</w:t>
      </w:r>
      <w:r>
        <w:rPr>
          <w:rFonts w:ascii="Times New Roman" w:hAnsi="Times New Roman" w:cs="Times New Roman" w:hint="eastAsia"/>
          <w:u w:val="none"/>
        </w:rPr>
        <w:t>”</w:t>
      </w:r>
      <w:r>
        <w:rPr>
          <w:rFonts w:ascii="Times New Roman" w:hAnsi="Times New Roman" w:cs="Times New Roman"/>
          <w:u w:val="none"/>
        </w:rPr>
        <w:t>或“</w:t>
      </w:r>
      <w:r>
        <w:rPr>
          <w:rFonts w:ascii="Times New Roman" w:hAnsi="Times New Roman" w:cs="Times New Roman"/>
          <w:i/>
          <w:u w:val="none"/>
        </w:rPr>
        <w:t>d</w:t>
      </w:r>
      <w:r>
        <w:rPr>
          <w:rFonts w:ascii="Times New Roman" w:hAnsi="Times New Roman" w:cs="Times New Roman"/>
          <w:u w:val="none"/>
        </w:rPr>
        <w:t>”)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917065" cy="694690"/>
            <wp:effectExtent l="0" t="0" r="3175" b="6350"/>
            <wp:docPr id="22" name="图片 2" descr="C:\Documents and Settings\Administrator\桌面\江西物理（李妍jk）\MJ2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56407" name="图片 2" descr="C:\Documents and Settings\Administrator\桌面\江西物理（李妍jk）\MJ2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4. </w:t>
      </w:r>
      <w:r>
        <w:rPr>
          <w:rFonts w:ascii="Times New Roman" w:eastAsia="楷体_GB2312" w:hAnsi="Times New Roman" w:cs="Times New Roman"/>
          <w:u w:val="none"/>
        </w:rPr>
        <w:t>(热点信息原创题)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北京大兴国际机场采用人脸识别技术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通过识别设备的摄像头对旅客进行身份认证．旅客从购票、值机、托运、到安检、登机、座位引导等每个环节轻松便捷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可谓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一张脸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走遍机场．人脸识别设备的摄像头相当于________透镜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当旅客走近摄像头时</w:t>
      </w:r>
      <w:r>
        <w:rPr>
          <w:rFonts w:ascii="Times New Roman" w:hAnsi="Times New Roman" w:cs="Times New Roman" w:hint="eastAsia"/>
          <w:u w:val="none"/>
        </w:rPr>
        <w:t>，所成的像将</w:t>
      </w:r>
      <w:r>
        <w:rPr>
          <w:rFonts w:ascii="Times New Roman" w:hAnsi="Times New Roman" w:cs="Times New Roman"/>
          <w:u w:val="none"/>
        </w:rPr>
        <w:t>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不变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变小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变大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89050" cy="861060"/>
            <wp:effectExtent l="0" t="0" r="6350" b="7620"/>
            <wp:docPr id="18" name="图片 3" descr="C:\Documents and Settings\Administrator\桌面\江西物理（李妍jk）\MJ29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598258" name="图片 3" descr="C:\Documents and Settings\Administrator\桌面\江西物理（李妍jk）\MJ29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5. </w:t>
      </w:r>
      <w:r>
        <w:rPr>
          <w:rFonts w:ascii="Times New Roman" w:eastAsia="楷体_GB2312" w:hAnsi="Times New Roman" w:cs="Times New Roman"/>
          <w:u w:val="none"/>
        </w:rPr>
        <w:t>(2019襄阳)</w:t>
      </w:r>
      <w:r>
        <w:rPr>
          <w:rFonts w:ascii="Times New Roman" w:hAnsi="Times New Roman" w:cs="Times New Roman"/>
          <w:u w:val="none"/>
        </w:rPr>
        <w:t>照相机是利用了凸透镜可以成倒立、________的实像的原理来工作的；小明在游玩古隆中途中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为父母拍摄时发现武侯祠没有完全进入取景框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为了将父母和武侯祠都拍摄下来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他向后退一段距离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并将照相机的镜头________(选填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向前伸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向后缩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)一点．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6. </w:t>
      </w:r>
      <w:r>
        <w:rPr>
          <w:rFonts w:ascii="Times New Roman" w:eastAsia="楷体_GB2312" w:hAnsi="Times New Roman" w:cs="Times New Roman"/>
          <w:u w:val="none"/>
        </w:rPr>
        <w:t>(2019长春)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烛焰发出的光通过凸透镜在光屏上呈现清晰的像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该像是倒立、________的实像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利用这一成像规律工作的设备有________(写出一种即可)．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81455" cy="791210"/>
            <wp:effectExtent l="0" t="0" r="12065" b="1270"/>
            <wp:docPr id="14" name="图片 4" descr="C:\Documents and Settings\Administrator\桌面\江西物理（李妍jk）\mj3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86496" name="图片 4" descr="C:\Documents and Settings\Administrator\桌面\江西物理（李妍jk）\mj3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7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7. </w:t>
      </w:r>
      <w:r>
        <w:rPr>
          <w:rFonts w:ascii="Times New Roman" w:eastAsia="楷体_GB2312" w:hAnsi="Times New Roman" w:cs="Times New Roman"/>
          <w:u w:val="none"/>
        </w:rPr>
        <w:t>(2019宜昌)</w:t>
      </w:r>
      <w:r>
        <w:rPr>
          <w:rFonts w:ascii="Times New Roman" w:hAnsi="Times New Roman" w:cs="Times New Roman"/>
          <w:u w:val="none"/>
        </w:rPr>
        <w:t>据央视新闻</w:t>
      </w:r>
      <w:r>
        <w:rPr>
          <w:rFonts w:ascii="Times New Roman" w:hAnsi="Times New Roman" w:cs="Times New Roman" w:hint="eastAsia"/>
          <w:u w:val="none"/>
        </w:rPr>
        <w:t>报道，我国台湾省台中市一辆</w:t>
      </w:r>
      <w:r>
        <w:rPr>
          <w:rFonts w:ascii="Times New Roman" w:hAnsi="Times New Roman" w:cs="Times New Roman"/>
          <w:u w:val="none"/>
        </w:rPr>
        <w:t>小客车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因车主将矿泉水随手放在仪表盘上的防滑垫上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导致防滑垫起火(如图所示)．这瓶矿泉水所起的作用相当于(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777240" cy="472440"/>
            <wp:effectExtent l="0" t="0" r="0" b="0"/>
            <wp:docPr id="1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024169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平面境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三棱镜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凸透镜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凹透镜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8. </w:t>
      </w:r>
      <w:r>
        <w:rPr>
          <w:rFonts w:ascii="Times New Roman" w:eastAsia="楷体_GB2312" w:hAnsi="Times New Roman" w:cs="Times New Roman"/>
          <w:u w:val="none"/>
        </w:rPr>
        <w:t>(2019昆明)</w:t>
      </w:r>
      <w:r>
        <w:rPr>
          <w:rFonts w:ascii="Times New Roman" w:hAnsi="Times New Roman" w:cs="Times New Roman"/>
          <w:u w:val="none"/>
        </w:rPr>
        <w:t>下列说法中正确的</w:t>
      </w:r>
      <w:r>
        <w:rPr>
          <w:rFonts w:ascii="Times New Roman" w:hAnsi="Times New Roman" w:cs="Times New Roman" w:hint="eastAsia"/>
          <w:u w:val="none"/>
        </w:rPr>
        <w:t>是</w:t>
      </w:r>
      <w:r>
        <w:rPr>
          <w:rFonts w:ascii="Times New Roman" w:hAnsi="Times New Roman" w:cs="Times New Roman"/>
          <w:u w:val="none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 xml:space="preserve">放大镜是凹透镜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凸透镜总是成实像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 xml:space="preserve">凸透镜只能成倒立的像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凹透镜对光线有发散作用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9. </w:t>
      </w:r>
      <w:r>
        <w:rPr>
          <w:rFonts w:ascii="Times New Roman" w:eastAsia="楷体_GB2312" w:hAnsi="Times New Roman" w:cs="Times New Roman"/>
          <w:u w:val="none"/>
        </w:rPr>
        <w:t>(2019湘潭)</w:t>
      </w:r>
      <w:r>
        <w:rPr>
          <w:rFonts w:ascii="Times New Roman" w:hAnsi="Times New Roman" w:cs="Times New Roman"/>
          <w:u w:val="none"/>
        </w:rPr>
        <w:t>在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探究凸透镜成像的规律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当烛焰离透镜14 cm时成放大的实像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当烛焰离透镜</w:t>
      </w:r>
      <w:r>
        <w:rPr>
          <w:rFonts w:ascii="Times New Roman" w:hAnsi="Times New Roman" w:cs="Times New Roman" w:hint="eastAsia"/>
          <w:u w:val="none"/>
        </w:rPr>
        <w:t xml:space="preserve">8 cm </w:t>
      </w:r>
      <w:r>
        <w:rPr>
          <w:rFonts w:ascii="Times New Roman" w:hAnsi="Times New Roman" w:cs="Times New Roman"/>
          <w:u w:val="none"/>
        </w:rPr>
        <w:t>时成放大的虚像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则这个透镜的焦距可能是(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4 cm  </w:t>
      </w:r>
      <w:r>
        <w:rPr>
          <w:rFonts w:ascii="Times New Roman" w:hAnsi="Times New Roman" w:cs="Times New Roman"/>
          <w:u w:val="none"/>
        </w:rPr>
        <w:t>　B. 7 cm  C. 10 cm  D. 16 cm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10. </w:t>
      </w:r>
      <w:r>
        <w:rPr>
          <w:rFonts w:ascii="Times New Roman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2019温州)</w:t>
      </w:r>
      <w:r>
        <w:rPr>
          <w:rFonts w:ascii="Times New Roman" w:hAnsi="Times New Roman" w:cs="Times New Roman"/>
          <w:u w:val="none"/>
        </w:rPr>
        <w:t>将一蜡烛放在装有水的烧瓶前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调整蜡烛和烧瓶至如图所示位置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在墙壁上得到清晰的像．该像的性质是(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875030" cy="697865"/>
            <wp:effectExtent l="0" t="0" r="8890" b="3175"/>
            <wp:docPr id="17" name="图片 6" descr="C:\Documents and Settings\Administrator\桌面\江西物理（李妍jk）\mj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9904309" name="图片 6" descr="C:\Documents and Settings\Administrator\桌面\江西物理（李妍jk）\mj3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缩小的虚像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放大的虚像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缩小的实像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放大的实像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11. </w:t>
      </w:r>
      <w:r>
        <w:rPr>
          <w:rFonts w:ascii="Times New Roman" w:eastAsia="楷体_GB2312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2019杭州)</w:t>
      </w:r>
      <w:r>
        <w:rPr>
          <w:rFonts w:ascii="Times New Roman" w:hAnsi="Times New Roman" w:cs="Times New Roman"/>
          <w:u w:val="none"/>
        </w:rPr>
        <w:t>关于近视和远视的成因如图所示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165350" cy="629285"/>
            <wp:effectExtent l="0" t="0" r="13970" b="10795"/>
            <wp:docPr id="11" name="图片 7" descr="C:\Documents and Settings\Administrator\桌面\江西物理（李妍jk）\mj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053863" name="图片 7" descr="C:\Documents and Settings\Administrator\桌面\江西物理（李妍jk）\mj3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甲为近视眼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可配戴凹透镜矫正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乙为近视眼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可配戴凸透镜矫正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甲为远视眼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可配戴凸透镜矫正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乙为远视眼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可配戴凹透镜矫正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12. </w:t>
      </w:r>
      <w:r>
        <w:rPr>
          <w:rFonts w:ascii="Times New Roman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易错</w:t>
      </w:r>
      <w:r>
        <w:rPr>
          <w:rFonts w:ascii="Times New Roman" w:hAnsi="Times New Roman" w:cs="Times New Roman"/>
          <w:u w:val="none"/>
        </w:rPr>
        <w:t>)下列光路图画法</w:t>
      </w:r>
      <w:r>
        <w:rPr>
          <w:rFonts w:ascii="Times New Roman" w:hAnsi="Times New Roman" w:cs="Times New Roman"/>
          <w:u w:val="none"/>
          <w:em w:val="underDot"/>
        </w:rPr>
        <w:t>不正确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705100" cy="696595"/>
            <wp:effectExtent l="0" t="0" r="7620" b="4445"/>
            <wp:docPr id="15" name="图片 8" descr="C:\Documents and Settings\Administrator\桌面\江西物理（李妍jk）\MJ3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609574" name="图片 8" descr="C:\Documents and Settings\Administrator\桌面\江西物理（李妍jk）\MJ3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69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13. </w:t>
      </w:r>
      <w:r>
        <w:rPr>
          <w:rFonts w:ascii="Times New Roman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易错</w:t>
      </w:r>
      <w:r>
        <w:rPr>
          <w:rFonts w:ascii="Times New Roman" w:hAnsi="Times New Roman" w:cs="Times New Roman"/>
          <w:u w:val="none"/>
        </w:rPr>
        <w:t>)(</w:t>
      </w:r>
      <w:r>
        <w:rPr>
          <w:rFonts w:ascii="Times New Roman" w:eastAsia="楷体_GB2312" w:hAnsi="Times New Roman" w:cs="Times New Roman"/>
          <w:u w:val="none"/>
        </w:rPr>
        <w:t>2019自贡)</w:t>
      </w:r>
      <w:r>
        <w:rPr>
          <w:rFonts w:ascii="Times New Roman" w:hAnsi="Times New Roman" w:cs="Times New Roman"/>
          <w:u w:val="none"/>
        </w:rPr>
        <w:t>小明同学用数码相机(可调焦距)拍摄了同一花菜的两张照片．如图所示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结合图片分析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下面说法</w:t>
      </w:r>
      <w:r>
        <w:rPr>
          <w:rFonts w:ascii="Times New Roman" w:hAnsi="Times New Roman" w:cs="Times New Roman"/>
          <w:u w:val="none"/>
          <w:em w:val="underDot"/>
        </w:rPr>
        <w:t>不正确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435735" cy="684530"/>
            <wp:effectExtent l="0" t="0" r="12065" b="1270"/>
            <wp:docPr id="12" name="图片 9" descr="C:\Documents and Settings\Administrator\桌面\江西物理（李妍jk）\MJ3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664939" name="图片 9" descr="C:\Documents and Settings\Administrator\桌面\江西物理（李妍jk）\MJ3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照相机的镜头与老花镜属于同一类透镜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凸透镜能成缩</w:t>
      </w:r>
      <w:r>
        <w:rPr>
          <w:rFonts w:ascii="Times New Roman" w:hAnsi="Times New Roman" w:cs="Times New Roman" w:hint="eastAsia"/>
          <w:u w:val="none"/>
        </w:rPr>
        <w:t>小的实像是照相机的工作原理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C. 在物距相同的情况下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拍摄乙照片时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镜头焦距需调得小一些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在物距相同的情况下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拍摄乙照片时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镜头焦距需调得大一些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14. </w:t>
      </w:r>
      <w:r>
        <w:rPr>
          <w:rFonts w:ascii="Times New Roman" w:eastAsia="楷体_GB2312" w:hAnsi="Times New Roman" w:cs="Times New Roman"/>
          <w:u w:val="none"/>
        </w:rPr>
        <w:t>(2018江西样卷)(不定项)</w:t>
      </w:r>
      <w:r>
        <w:rPr>
          <w:rFonts w:ascii="Times New Roman" w:hAnsi="Times New Roman" w:cs="Times New Roman"/>
          <w:u w:val="none"/>
        </w:rPr>
        <w:t>在做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凸透镜成像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的实验中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当蜡烛、凸透镜和光屏的位置如图时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在光屏的中央承接到了蜡烛清晰的像．则下列说法正确的是(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819910" cy="678180"/>
            <wp:effectExtent l="0" t="0" r="8890" b="7620"/>
            <wp:docPr id="13" name="图片 10" descr="C:\Documents and Settings\Administrator\桌面\江西物理（李妍jk）\mj3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783260" name="图片 10" descr="C:\Documents and Settings\Administrator\桌面\江西物理（李妍jk）\mj3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 </w:t>
      </w:r>
      <w:r>
        <w:rPr>
          <w:rFonts w:ascii="Times New Roman" w:hAnsi="Times New Roman" w:cs="Times New Roman"/>
          <w:u w:val="none"/>
        </w:rPr>
        <w:t>光屏上的像与照相机成的像性质相同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若只升高凸透镜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光屏上的像会向上移动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 </w:t>
      </w:r>
      <w:r>
        <w:rPr>
          <w:rFonts w:ascii="Times New Roman" w:hAnsi="Times New Roman" w:cs="Times New Roman"/>
          <w:u w:val="none"/>
        </w:rPr>
        <w:t>若只将蜡烛向左移动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光屏上还会承接到清晰的像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若只将凸透镜向左移动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光屏上还会承接到清晰的像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eastAsia="黑体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三、实验与探究题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15. </w:t>
      </w:r>
      <w:r>
        <w:rPr>
          <w:rFonts w:ascii="Times New Roman" w:hAnsi="Times New Roman" w:cs="Times New Roman"/>
          <w:u w:val="none"/>
        </w:rPr>
        <w:t>【实验名称】探究凸透镜成像的规律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 xml:space="preserve">【实验器材】光具座、凸透镜、蜡烛、光屏、火柴、平行光源等.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09015" cy="597535"/>
            <wp:effectExtent l="0" t="0" r="12065" b="12065"/>
            <wp:docPr id="16" name="图片 11" descr="C:\Documents and Settings\Administrator\桌面\江西物理（李妍jk）\MJ4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998069" name="图片 11" descr="C:\Documents and Settings\Administrator\桌面\江西物理（李妍jk）\MJ4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002665" cy="354965"/>
            <wp:effectExtent l="0" t="0" r="3175" b="10795"/>
            <wp:docPr id="6" name="图片 12" descr="C:\Documents and Settings\Administrator\桌面\江西物理（李妍jk）\MJ41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872724" name="图片 12" descr="C:\Documents and Settings\Administrator\桌面\江西物理（李妍jk）\MJ41A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35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【设计与进行实验】(1)小明首先让一束平行于透镜主光轴的光射向凸透镜. 移动光屏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使其在光屏上形成一个最小、最亮的光斑(如图甲所示)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由图甲可知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凸透镜对光有________作用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 xml:space="preserve">该凸透镜的焦距是________cm.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(2) 接着</w:t>
      </w:r>
      <w:r>
        <w:rPr>
          <w:rFonts w:ascii="Times New Roman" w:hAnsi="Times New Roman" w:cs="Times New Roman" w:hint="eastAsia"/>
          <w:u w:val="none"/>
        </w:rPr>
        <w:t>，小明将点燃的蜡烛和光屏置于凸透镜的两侧，依次改变蜡烛的位置，移动光屏寻找清晰的像，并将对应的数据记录在表格中．</w:t>
      </w:r>
    </w:p>
    <w:tbl>
      <w:tblPr>
        <w:tblStyle w:val="TableNormal"/>
        <w:tblW w:w="861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9"/>
        <w:gridCol w:w="816"/>
        <w:gridCol w:w="816"/>
        <w:gridCol w:w="816"/>
        <w:gridCol w:w="816"/>
        <w:gridCol w:w="816"/>
        <w:gridCol w:w="816"/>
        <w:gridCol w:w="1240"/>
        <w:gridCol w:w="1240"/>
      </w:tblGrid>
      <w:tr>
        <w:tblPrEx>
          <w:tblW w:w="8615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实验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次数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3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4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5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6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7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8</w:t>
            </w:r>
          </w:p>
        </w:tc>
      </w:tr>
      <w:tr>
        <w:tblPrEx>
          <w:tblW w:w="861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物距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/cm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40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35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30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25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20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15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10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5</w:t>
            </w:r>
          </w:p>
        </w:tc>
      </w:tr>
      <w:tr>
        <w:tblPrEx>
          <w:tblW w:w="861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像距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/cm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13.3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14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15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16.7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20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 w:hint="eastAsia"/>
                <w:u w:val="none"/>
              </w:rPr>
              <w:t>30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</w:p>
        </w:tc>
        <w:tc>
          <w:tcPr>
            <w:tcW w:w="124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</w:p>
        </w:tc>
      </w:tr>
      <w:tr>
        <w:tblPrEx>
          <w:tblW w:w="861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9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像的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大小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缩小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缩小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缩小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缩小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等大</w:t>
            </w:r>
          </w:p>
        </w:tc>
        <w:tc>
          <w:tcPr>
            <w:tcW w:w="81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放大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光屏上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无像</w:t>
            </w:r>
          </w:p>
        </w:tc>
        <w:tc>
          <w:tcPr>
            <w:tcW w:w="1240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光屏上</w:t>
            </w:r>
          </w:p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无像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 实验进行的过程中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小明发现蜡烛变短了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要使蜡烛的像仍在光屏中心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 xml:space="preserve">应将光屏向________移动.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【分析论证】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(1)当凸透镜成缩小的像时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物距________(选填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大于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小于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等于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)像距．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(2)当凸透镜成实像时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物距越大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像距越小．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(3)由第3组和第6组实验数据可知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光在折射时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t>【结论应用】如图乙所示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烛焰在光屏上成了一个清晰的像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小明利用得到的规律正确判断出这是倒立、________的实像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如果保持蜡烛和光屏的位置不变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只移动中间的凸透镜可使光屏上再次出现一个清晰的像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 xml:space="preserve">则应向________移动凸透镜. </w:t>
      </w:r>
    </w:p>
    <w:p>
      <w:pPr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黑体" w:eastAsia="黑体" w:hAnsi="黑体" w:hint="default"/>
          <w:b w:val="0"/>
          <w:bCs w:val="0"/>
          <w:color w:val="000000"/>
          <w:sz w:val="26"/>
          <w:szCs w:val="26"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80010</wp:posOffset>
            </wp:positionV>
            <wp:extent cx="281305" cy="231140"/>
            <wp:effectExtent l="0" t="0" r="8255" b="12700"/>
            <wp:wrapNone/>
            <wp:docPr id="7" name="图片 3" descr="二级标（14磅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794043" name="图片 3" descr="二级标（14磅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黑体" w:hAnsi="Times New Roman" w:cs="Times New Roman" w:hint="eastAsia"/>
          <w:sz w:val="26"/>
          <w:u w:val="none"/>
          <w:lang w:eastAsia="zh-CN"/>
        </w:rPr>
        <w:t>能力提升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16. </w:t>
      </w:r>
      <w:r>
        <w:rPr>
          <w:rFonts w:ascii="Times New Roman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2019舟山)</w:t>
      </w:r>
      <w:r>
        <w:rPr>
          <w:rFonts w:ascii="Times New Roman" w:hAnsi="Times New Roman" w:cs="Times New Roman"/>
          <w:u w:val="none"/>
        </w:rPr>
        <w:t>如图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保持矿泉水瓶与白纸的位置不变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当向空瓶中倒入水后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可观察到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黑白颠倒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的现象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这是由于倒入水后的矿泉</w:t>
      </w:r>
      <w:r>
        <w:rPr>
          <w:rFonts w:ascii="Times New Roman" w:hAnsi="Times New Roman" w:cs="Times New Roman" w:hint="eastAsia"/>
          <w:u w:val="none"/>
        </w:rPr>
        <w:t>水瓶相当于形成了一块</w:t>
      </w:r>
      <w:r>
        <w:rPr>
          <w:rFonts w:ascii="Times New Roman" w:hAnsi="Times New Roman" w:cs="Times New Roman"/>
          <w:u w:val="none"/>
        </w:rPr>
        <w:t>________镜．此时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若要将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黑白颠倒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的现象重新颠倒回来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白纸应________(选填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靠近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远离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)矿泉水瓶．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790700" cy="807720"/>
            <wp:effectExtent l="0" t="0" r="7620" b="0"/>
            <wp:docPr id="3" name="图片 13" descr="C:\Documents and Settings\Administrator\桌面\江西物理（李妍jk）\MJ4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414177" name="图片 13" descr="C:\Documents and Settings\Administrator\桌面\江西物理（李妍jk）\MJ42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17. </w:t>
      </w:r>
      <w:r>
        <w:rPr>
          <w:rFonts w:ascii="Times New Roman" w:eastAsia="楷体_GB2312" w:hAnsi="Times New Roman" w:cs="Times New Roman"/>
          <w:u w:val="none"/>
        </w:rPr>
        <w:t>(2018 达州)</w:t>
      </w:r>
      <w:r>
        <w:rPr>
          <w:rFonts w:ascii="Times New Roman" w:hAnsi="Times New Roman" w:cs="Times New Roman"/>
          <w:u w:val="none"/>
        </w:rPr>
        <w:t>某同学在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探究凸透镜成像规律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的实验中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绘制了如图所示的图像(</w:t>
      </w:r>
      <w:r>
        <w:rPr>
          <w:rFonts w:ascii="Book Antiqua" w:hAnsi="Book Antiqua" w:cs="Times New Roman" w:hint="eastAsia"/>
          <w:i/>
          <w:u w:val="none"/>
        </w:rPr>
        <w:t>v</w:t>
      </w:r>
      <w:r>
        <w:rPr>
          <w:rFonts w:ascii="Times New Roman" w:hAnsi="Times New Roman" w:cs="Times New Roman"/>
          <w:u w:val="none"/>
        </w:rPr>
        <w:t>表示像到凸透镜的距离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 w:hint="eastAsia"/>
          <w:i/>
          <w:u w:val="none"/>
        </w:rPr>
        <w:t>u</w:t>
      </w:r>
      <w:r>
        <w:rPr>
          <w:rFonts w:ascii="Times New Roman" w:hAnsi="Times New Roman" w:cs="Times New Roman"/>
          <w:u w:val="none"/>
        </w:rPr>
        <w:t>表示物体到凸透镜的距离)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用该凸透</w:t>
      </w:r>
      <w:r>
        <w:rPr>
          <w:rFonts w:ascii="Times New Roman" w:hAnsi="Times New Roman" w:cs="Times New Roman" w:hint="eastAsia"/>
          <w:u w:val="none"/>
        </w:rPr>
        <w:t>镜作放大镜使用时，被观察的物体到透镜的距离在</w:t>
      </w:r>
      <w:r>
        <w:rPr>
          <w:rFonts w:ascii="Times New Roman" w:hAnsi="Times New Roman" w:cs="Times New Roman"/>
          <w:u w:val="none"/>
        </w:rPr>
        <w:t>________m以内；把物体从距凸透镜5 cm处移动到距凸透镜20 cm处的过程中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像的大小将________(选填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变大</w:t>
      </w:r>
      <w:r>
        <w:rPr>
          <w:rFonts w:hAnsi="宋体" w:cs="Times New Roman"/>
          <w:u w:val="none"/>
        </w:rPr>
        <w:t>”“</w:t>
      </w:r>
      <w:r>
        <w:rPr>
          <w:rFonts w:ascii="Times New Roman" w:hAnsi="Times New Roman" w:cs="Times New Roman"/>
          <w:u w:val="none"/>
        </w:rPr>
        <w:t>变小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先变小再变大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383665" cy="1065530"/>
            <wp:effectExtent l="0" t="0" r="3175" b="1270"/>
            <wp:docPr id="4" name="图片 14" descr="C:\Documents and Settings\Administrator\桌面\江西物理（李妍jk）\MJ4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563699" name="图片 14" descr="C:\Documents and Settings\Administrator\桌面\江西物理（李妍jk）\MJ4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18. </w:t>
      </w:r>
      <w:r>
        <w:rPr>
          <w:rFonts w:ascii="Times New Roman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全国视野创新题推荐·</w:t>
      </w:r>
      <w:r>
        <w:rPr>
          <w:rFonts w:ascii="Times New Roman" w:eastAsia="楷体_GB2312" w:hAnsi="Times New Roman" w:cs="Times New Roman"/>
          <w:u w:val="none"/>
        </w:rPr>
        <w:t>2019宁波)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用</w:t>
      </w:r>
      <w:r>
        <w:rPr>
          <w:rFonts w:hAnsi="宋体" w:cs="Times New Roman"/>
          <w:u w:val="none"/>
        </w:rPr>
        <w:t>‘</w:t>
      </w:r>
      <w:r>
        <w:rPr>
          <w:rFonts w:ascii="Times New Roman" w:hAnsi="Times New Roman" w:cs="Times New Roman"/>
          <w:u w:val="none"/>
        </w:rPr>
        <w:t>凸透镜</w:t>
      </w:r>
      <w:r>
        <w:rPr>
          <w:rFonts w:hAnsi="宋体" w:cs="Times New Roman"/>
          <w:u w:val="none"/>
        </w:rPr>
        <w:t>’</w:t>
      </w:r>
      <w:r>
        <w:rPr>
          <w:rFonts w:ascii="Times New Roman" w:hAnsi="Times New Roman" w:cs="Times New Roman"/>
          <w:u w:val="none"/>
        </w:rPr>
        <w:t>观察周围的景物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活动中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小科将印有绿色环保标志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52400" cy="153670"/>
            <wp:effectExtent l="0" t="0" r="0" b="13970"/>
            <wp:docPr id="8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822972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/>
          <w:u w:val="none"/>
        </w:rPr>
        <w:t>的纸固定在墙上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再将一只装有水的圆柱形玻璃杯移到标志的正前方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然后改变玻璃杯与标志之间的距离．小科站立时透过玻璃杯和水观察．下列图像中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  <w:em w:val="underDot"/>
        </w:rPr>
        <w:t>不可能</w:t>
      </w:r>
      <w:r>
        <w:rPr>
          <w:rFonts w:ascii="Times New Roman" w:hAnsi="Times New Roman" w:cs="Times New Roman"/>
          <w:u w:val="none"/>
        </w:rPr>
        <w:t>看到的是(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661670" cy="763270"/>
            <wp:effectExtent l="0" t="0" r="8890" b="1397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955520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560320" cy="181610"/>
            <wp:effectExtent l="0" t="0" r="0" b="1270"/>
            <wp:docPr id="5" name="图片 17" descr="C:\Documents and Settings\Administrator\桌面\江西物理（李妍jk）\MJ4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313896" name="图片 17" descr="C:\Documents and Settings\Administrator\桌面\江西物理（李妍jk）\MJ46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r:link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cs="Times New Roman"/>
          <w:b/>
          <w:u w:val="none"/>
        </w:rPr>
      </w:pPr>
      <w:r>
        <w:rPr>
          <w:rFonts w:ascii="Times New Roman" w:hAnsi="Times New Roman" w:cs="Times New Roman"/>
          <w:b/>
          <w:u w:val="none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19. </w:t>
      </w:r>
      <w:r>
        <w:rPr>
          <w:rFonts w:ascii="Times New Roman" w:hAnsi="Times New Roman" w:cs="Times New Roman"/>
          <w:u w:val="none"/>
        </w:rPr>
        <w:t>(</w:t>
      </w:r>
      <w:r>
        <w:rPr>
          <w:rFonts w:ascii="Times New Roman" w:eastAsia="黑体" w:hAnsi="Times New Roman" w:cs="Times New Roman"/>
          <w:u w:val="none"/>
        </w:rPr>
        <w:t>易错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eastAsia="楷体_GB2312" w:hAnsi="Times New Roman" w:cs="Times New Roman"/>
          <w:u w:val="none"/>
        </w:rPr>
        <w:t xml:space="preserve">(2018镇江) </w:t>
      </w:r>
      <w:r>
        <w:rPr>
          <w:rFonts w:ascii="Times New Roman" w:hAnsi="Times New Roman" w:cs="Times New Roman"/>
          <w:u w:val="none"/>
        </w:rPr>
        <w:t>烛焰和光屏的中心在凸透镜的主光轴上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它们的初位置如图所示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凸透镜的焦距为10 cm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下列操作</w:t>
      </w:r>
      <w:r>
        <w:rPr>
          <w:rFonts w:ascii="Times New Roman" w:hAnsi="Times New Roman" w:cs="Times New Roman"/>
          <w:u w:val="none"/>
          <w:em w:val="underDot"/>
        </w:rPr>
        <w:t>不可能</w:t>
      </w:r>
      <w:r>
        <w:rPr>
          <w:rFonts w:ascii="Times New Roman" w:hAnsi="Times New Roman" w:cs="Times New Roman"/>
          <w:u w:val="none"/>
        </w:rPr>
        <w:t>使烛焰在光屏上成清晰像的是(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2023745" cy="775970"/>
            <wp:effectExtent l="0" t="0" r="3175" b="1270"/>
            <wp:docPr id="2" name="图片 18" descr="C:\Documents and Settings\Administrator\桌面\江西物理（李妍jk）\mj4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485017" name="图片 18" descr="C:\Documents and Settings\Administrator\桌面\江西物理（李妍jk）\mj47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 r:link="rId4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第19题图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仅将蜡烛移至刻度线</w:t>
      </w:r>
      <w:r>
        <w:rPr>
          <w:rFonts w:ascii="Times New Roman" w:hAnsi="Times New Roman" w:cs="Times New Roman" w:hint="eastAsia"/>
          <w:i/>
          <w:u w:val="none"/>
        </w:rPr>
        <w:t>M</w:t>
      </w:r>
      <w:r>
        <w:rPr>
          <w:rFonts w:ascii="Times New Roman" w:hAnsi="Times New Roman" w:cs="Times New Roman"/>
          <w:u w:val="none"/>
        </w:rPr>
        <w:t>的左侧某处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 </w:t>
      </w:r>
      <w:r>
        <w:rPr>
          <w:rFonts w:ascii="Times New Roman" w:hAnsi="Times New Roman" w:cs="Times New Roman"/>
          <w:u w:val="none"/>
        </w:rPr>
        <w:t>仅将光屏移至刻度线</w:t>
      </w:r>
      <w:r>
        <w:rPr>
          <w:rFonts w:ascii="Times New Roman" w:hAnsi="Times New Roman" w:cs="Times New Roman" w:hint="eastAsia"/>
          <w:i/>
          <w:u w:val="none"/>
        </w:rPr>
        <w:t>P</w:t>
      </w:r>
      <w:r>
        <w:rPr>
          <w:rFonts w:ascii="Times New Roman" w:hAnsi="Times New Roman" w:cs="Times New Roman"/>
          <w:u w:val="none"/>
        </w:rPr>
        <w:t>的右侧某处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 </w:t>
      </w:r>
      <w:r>
        <w:rPr>
          <w:rFonts w:ascii="Times New Roman" w:hAnsi="Times New Roman" w:cs="Times New Roman"/>
          <w:u w:val="none"/>
        </w:rPr>
        <w:t>仅将凸透镜向左移至刻度线</w:t>
      </w:r>
      <w:r>
        <w:rPr>
          <w:rFonts w:ascii="Times New Roman" w:hAnsi="Times New Roman" w:cs="Times New Roman" w:hint="eastAsia"/>
          <w:i/>
          <w:u w:val="none"/>
        </w:rPr>
        <w:t>N</w:t>
      </w:r>
      <w:r>
        <w:rPr>
          <w:rFonts w:ascii="Times New Roman" w:hAnsi="Times New Roman" w:cs="Times New Roman"/>
          <w:u w:val="none"/>
        </w:rPr>
        <w:t>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将透镜右移3 cm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且光屏移至刻度线</w:t>
      </w:r>
      <w:r>
        <w:rPr>
          <w:rFonts w:ascii="Times New Roman" w:hAnsi="Times New Roman" w:cs="Times New Roman" w:hint="eastAsia"/>
          <w:i/>
          <w:u w:val="none"/>
        </w:rPr>
        <w:t>Q</w:t>
      </w:r>
      <w:r>
        <w:rPr>
          <w:rFonts w:ascii="Times New Roman" w:hAnsi="Times New Roman" w:cs="Times New Roman"/>
          <w:u w:val="none"/>
        </w:rPr>
        <w:t>的右侧某处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20. </w:t>
      </w:r>
      <w:r>
        <w:rPr>
          <w:rFonts w:ascii="Times New Roman" w:eastAsia="楷体_GB2312" w:hAnsi="Times New Roman" w:cs="Times New Roman"/>
          <w:u w:val="none"/>
        </w:rPr>
        <w:t>(2019河北)(不定项)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小明将凸透镜(</w:t>
      </w:r>
      <w:r>
        <w:rPr>
          <w:rFonts w:ascii="Times New Roman" w:hAnsi="Times New Roman" w:cs="Times New Roman" w:hint="eastAsia"/>
          <w:i/>
          <w:u w:val="none"/>
        </w:rPr>
        <w:t>f</w:t>
      </w:r>
      <w:r>
        <w:rPr>
          <w:rFonts w:ascii="Times New Roman" w:hAnsi="Times New Roman" w:cs="Times New Roman"/>
          <w:u w:val="none"/>
        </w:rPr>
        <w:t>＝10 cm)固定在光具座40 cm的位置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探究凸透镜的成像规律．下列说法正确的是(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819910" cy="678180"/>
            <wp:effectExtent l="0" t="0" r="8890" b="7620"/>
            <wp:docPr id="10" name="图片 19" descr="C:\Documents and Settings\Administrator\桌面\江西物理（李妍jk）\mj4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409435" name="图片 19" descr="C:\Documents and Settings\Administrator\桌面\江西物理（李妍jk）\mj48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 r:link="rId4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将蜡烛从焦点内某处向透镜方向移动过程中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像逐渐变小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当光屏上成清晰</w:t>
      </w:r>
      <w:r>
        <w:rPr>
          <w:rFonts w:ascii="Times New Roman" w:hAnsi="Times New Roman" w:cs="Times New Roman" w:hint="eastAsia"/>
          <w:u w:val="none"/>
        </w:rPr>
        <w:t>像时，拿开光屏，眼睛在一定范围内仍能看到像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将蜡烛放在10 cm处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移动光屏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光屏上可得到倒立缩小的清晰像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当光屏上成清晰像时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在贴近凸透镜左侧的位置放一远视镜片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向右移动光屏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光屏上仍能得到清晰的像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 xml:space="preserve">21. </w:t>
      </w:r>
      <w:r>
        <w:rPr>
          <w:rFonts w:ascii="Times New Roman" w:hAnsi="Times New Roman" w:cs="Times New Roman"/>
          <w:u w:val="none"/>
        </w:rPr>
        <w:t>在探究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凸透镜成像规律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的实验中．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819910" cy="1692910"/>
            <wp:effectExtent l="0" t="0" r="8890" b="13970"/>
            <wp:docPr id="9" name="图片 20" descr="C:\Documents and Settings\Administrator\桌面\江西物理（李妍jk）\MJ4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76571" name="图片 20" descr="C:\Documents and Settings\Administrator\桌面\江西物理（李妍jk）\MJ4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r:link="rId4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16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【提出问题】凸透镜成像有什</w:t>
      </w:r>
      <w:r>
        <w:rPr>
          <w:rFonts w:ascii="Times New Roman" w:hAnsi="Times New Roman" w:cs="Times New Roman" w:hint="eastAsia"/>
          <w:u w:val="none"/>
        </w:rPr>
        <w:t>么规律呢？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【猜想与假设】可以成放大的像也可以成缩小的像，放大和缩小时与物距有关．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【设计实验与进行实验】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(1)实验前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必须将烛焰、光屏和凸透镜的中心调整到________(选填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同一侧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同一高度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其目的是________________．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(2)实验中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光屏上得到了一个清晰的像(光屏上像未画出)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如图甲所示．利用图甲中成像特点制成的是________(选填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照相机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投影仪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)；保持透镜不动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只将蜡烛和光屏互换位置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光屏上________</w:t>
      </w:r>
      <w:r>
        <w:rPr>
          <w:rFonts w:ascii="Times New Roman" w:hAnsi="Times New Roman" w:cs="Times New Roman" w:hint="eastAsia"/>
          <w:u w:val="none"/>
        </w:rPr>
        <w:t>(选填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能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或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 w:hint="eastAsia"/>
          <w:u w:val="none"/>
        </w:rPr>
        <w:t>不能</w:t>
      </w:r>
      <w:r>
        <w:rPr>
          <w:rFonts w:hAnsi="宋体" w:cs="Times New Roman" w:hint="eastAsia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)再次出现清晰的像．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(3)依次改变蜡烛的位置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移动光屏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直到找到清晰的像．记录的数据如表：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tbl>
      <w:tblPr>
        <w:tblStyle w:val="TableNormal"/>
        <w:tblW w:w="527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756"/>
        <w:gridCol w:w="606"/>
        <w:gridCol w:w="606"/>
        <w:gridCol w:w="606"/>
        <w:gridCol w:w="606"/>
        <w:gridCol w:w="606"/>
      </w:tblGrid>
      <w:tr>
        <w:tblPrEx>
          <w:tblW w:w="5279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次数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3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4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5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6</w:t>
            </w:r>
          </w:p>
        </w:tc>
      </w:tr>
      <w:tr>
        <w:tblPrEx>
          <w:tblW w:w="527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物距(cm)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80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60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30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20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15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10</w:t>
            </w:r>
          </w:p>
        </w:tc>
      </w:tr>
      <w:tr>
        <w:tblPrEx>
          <w:tblW w:w="5279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3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像距(cm)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11.5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12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15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20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30</w:t>
            </w:r>
          </w:p>
        </w:tc>
        <w:tc>
          <w:tcPr>
            <w:tcW w:w="606" w:type="dxa"/>
            <w:noWrap w:val="0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 w:hint="eastAsia"/>
                <w:u w:val="none"/>
              </w:rPr>
            </w:pPr>
            <w:r>
              <w:rPr>
                <w:rFonts w:ascii="Times New Roman" w:hAnsi="Times New Roman" w:cs="Times New Roman"/>
                <w:u w:val="none"/>
              </w:rPr>
              <w:t>40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【评估】通过观察数据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老师发现表格中有一组数据是编造的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这组数据是____________________(写出实验次数</w:t>
      </w:r>
      <w:r>
        <w:rPr>
          <w:rFonts w:ascii="Times New Roman" w:hAnsi="Times New Roman" w:cs="Times New Roman" w:hint="eastAsia"/>
          <w:u w:val="none"/>
        </w:rPr>
        <w:t>及错误数据)．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【交流与反思】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(1)如图乙所示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烛焰的像重新回到了光屏中央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若将一眼镜镜片放在凸透镜前(图中未体现)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光屏上的像变模糊了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仅向右移动光屏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像又清晰了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由此可判定该眼镜是________(选填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近视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远视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)眼镜．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u w:val="none"/>
        </w:rPr>
        <w:t>(2)如果用不透明纸板将凸透镜上半部分遮住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结果________．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没有变化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不能成像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成一半的像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</w:t>
      </w:r>
      <w:r>
        <w:rPr>
          <w:rFonts w:ascii="Times New Roman" w:hAnsi="Times New Roman" w:cs="Times New Roman"/>
          <w:u w:val="none"/>
        </w:rPr>
        <w:t>仍能成完整的像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但亮度变暗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</w:p>
    <w:p/>
    <w:p/>
    <w:p/>
    <w:p/>
    <w:p/>
    <w:p/>
    <w:p/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both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504444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/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b/>
          <w:bCs/>
          <w:sz w:val="42"/>
          <w:szCs w:val="42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第3讲　透镜及其应用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1. </w:t>
      </w:r>
      <w:r>
        <w:rPr>
          <w:rFonts w:ascii="Times New Roman" w:hAnsi="Times New Roman" w:cs="Times New Roman"/>
        </w:rPr>
        <w:t>会聚　小于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凸透镜对光线有会聚作用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当正对太阳出现一个最小最亮的光斑时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光斑到透镜光心的距离为凸透镜的焦距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题中凸透镜距离纸面的距离为</w:t>
      </w:r>
      <w:r>
        <w:rPr>
          <w:rFonts w:ascii="Times New Roman" w:hAnsi="Times New Roman" w:cs="Times New Roman" w:hint="eastAsia"/>
        </w:rPr>
        <w:t>20 cm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继续靠近纸面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光斑一直在变小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说明该透镜的焦距一定小于20 cm.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</w:rPr>
        <w:t>凸　倒立</w:t>
      </w:r>
      <w:r>
        <w:rPr>
          <w:rFonts w:ascii="Times New Roman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眼球中的晶状体和角膜的共同作用相当于一个凸透镜；物体在视网膜上成倒立、缩小的实像．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把物体置于</w:t>
      </w:r>
      <w:r>
        <w:rPr>
          <w:rFonts w:ascii="Times New Roman" w:hAnsi="Times New Roman" w:cs="Times New Roman" w:hint="eastAsia"/>
          <w:i/>
        </w:rPr>
        <w:t>a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成倒立、缩小的实像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应用于照相机；把物体置于</w:t>
      </w:r>
      <w:r>
        <w:rPr>
          <w:rFonts w:ascii="Times New Roman" w:hAnsi="Times New Roman" w:cs="Times New Roman" w:hint="eastAsia"/>
          <w:i/>
        </w:rPr>
        <w:t>b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成倒立、等大的实像；把物体置于</w:t>
      </w:r>
      <w:r>
        <w:rPr>
          <w:rFonts w:ascii="Times New Roman" w:hAnsi="Times New Roman" w:cs="Times New Roman" w:hint="eastAsia"/>
          <w:i/>
        </w:rPr>
        <w:t>c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 w:hint="eastAsia"/>
        </w:rPr>
        <w:t>，2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＞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成倒立、放大的实像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应用于投影仪；把物体置于</w:t>
      </w:r>
      <w:r>
        <w:rPr>
          <w:rFonts w:ascii="Times New Roman" w:hAnsi="Times New Roman" w:cs="Times New Roman" w:hint="eastAsia"/>
          <w:i/>
        </w:rPr>
        <w:t>d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凸透镜成正立、放大的虚像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应用于放大镜．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</w:rPr>
        <w:t>凸　变大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此系统的摄像机的镜头相当于凸透镜；摄像机的工作原理是当物体在凸透镜的二倍焦距之外时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成倒立、缩小的实像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由凸透镜成实像时物近像远像变大知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像将变大．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5. </w:t>
      </w:r>
      <w:r>
        <w:rPr>
          <w:rFonts w:ascii="Times New Roman" w:hAnsi="Times New Roman" w:cs="Times New Roman"/>
        </w:rPr>
        <w:t>缩小　向后缩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根据凸透镜成像的规律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</w:rPr>
        <w:t>&gt;2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在照相机底片上成倒立、缩小的实像；物距越大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成的像越小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像距也越小．小明发现有一部分武侯祠不在取景框内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他应使照相机远离武侯祠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即他后</w:t>
      </w:r>
      <w:r>
        <w:rPr>
          <w:rFonts w:ascii="Times New Roman" w:hAnsi="Times New Roman" w:cs="Times New Roman" w:hint="eastAsia"/>
        </w:rPr>
        <w:t>退一些，增大了物距，同时镜头往后缩、减小像距．</w:t>
      </w:r>
      <w:r>
        <w:rPr>
          <w:rFonts w:ascii="Times New Roman" w:hAnsi="Times New Roman" w:cs="Times New Roman"/>
        </w:rPr>
        <w:t>这样才可以在底片上得到清晰完整的像．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6. </w:t>
      </w:r>
      <w:r>
        <w:rPr>
          <w:rFonts w:ascii="Times New Roman" w:hAnsi="Times New Roman" w:cs="Times New Roman"/>
        </w:rPr>
        <w:t>放大　投影仪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物距小于像距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且成实像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由凸透镜成像规律可知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此时光屏上成倒立放大的实像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应用于投影仪或幻灯机．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7. </w:t>
      </w:r>
      <w:r>
        <w:rPr>
          <w:rFonts w:ascii="Times New Roman" w:hAnsi="Times New Roman" w:cs="Times New Roman"/>
        </w:rPr>
        <w:t>C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8. </w:t>
      </w:r>
      <w:r>
        <w:rPr>
          <w:rFonts w:ascii="Times New Roman" w:hAnsi="Times New Roman" w:cs="Times New Roman"/>
        </w:rPr>
        <w:t>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放大镜的主要部件是凸透镜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错误；当物体在凸透镜的</w:t>
      </w:r>
      <w:r>
        <w:rPr>
          <w:rFonts w:ascii="Times New Roman" w:hAnsi="Times New Roman" w:cs="Times New Roman" w:hint="eastAsia"/>
        </w:rPr>
        <w:t>一倍焦距之内时，物体经过凸透镜成正立、放大的虚像，</w:t>
      </w:r>
      <w:r>
        <w:rPr>
          <w:rFonts w:ascii="Times New Roman" w:hAnsi="Times New Roman" w:cs="Times New Roman"/>
        </w:rPr>
        <w:t>B、C错误；凹透镜对光有发散作用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9. </w:t>
      </w:r>
      <w:r>
        <w:rPr>
          <w:rFonts w:ascii="Times New Roman" w:hAnsi="Times New Roman" w:cs="Times New Roman"/>
        </w:rPr>
        <w:t>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当凸透镜成放大的实像时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满足的条件是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</w:rPr>
        <w:t>&lt;2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此时的物距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＝14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则7 cm&lt;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&lt;14 cm</w:t>
      </w:r>
      <w:r>
        <w:rPr>
          <w:rFonts w:ascii="Times New Roman" w:hAnsi="Times New Roman" w:cs="Times New Roman"/>
        </w:rPr>
        <w:t>；当物距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＝8 cm时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成放大的虚像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 w:hint="eastAsia"/>
        </w:rPr>
        <w:t>&lt;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&gt;8 cm.</w:t>
      </w:r>
      <w:r>
        <w:rPr>
          <w:rFonts w:ascii="Times New Roman" w:hAnsi="Times New Roman" w:cs="Times New Roman"/>
        </w:rPr>
        <w:t>综合可知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该凸透镜的焦距可能是10 cm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10.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根据图示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装水的烧瓶相当于凸透镜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墙壁离凸透镜的距离大于蜡烛离凸透镜的距离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即像距大于物距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且能在墙壁上成清晰的像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因此得到的是放大的实像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11. </w:t>
      </w:r>
      <w:r>
        <w:rPr>
          <w:rFonts w:ascii="Times New Roman" w:hAnsi="Times New Roman" w:cs="Times New Roman"/>
        </w:rPr>
        <w:t>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如果晶状体的曲度过大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或眼球前后径过长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形成的像就会落在视网膜的前方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形成近视眼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戴凹透镜加以矫正；如果晶状体的曲度过小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或眼球前后径过短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形成的像就会落在视网膜的后方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形成远视眼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戴凸透镜进行矫正；综上分析可知：甲</w:t>
      </w:r>
      <w:r>
        <w:rPr>
          <w:rFonts w:ascii="Times New Roman" w:hAnsi="Times New Roman" w:cs="Times New Roman" w:hint="eastAsia"/>
        </w:rPr>
        <w:t>是近视眼，戴凹透镜进行矫正；乙是远视眼，戴凸透镜进行矫正．</w:t>
      </w:r>
      <w:r>
        <w:rPr>
          <w:rFonts w:ascii="Times New Roman" w:hAnsi="Times New Roman" w:cs="Times New Roman"/>
        </w:rPr>
        <w:t>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12. </w:t>
      </w:r>
      <w:r>
        <w:rPr>
          <w:rFonts w:ascii="Times New Roman" w:hAnsi="Times New Roman" w:cs="Times New Roman"/>
        </w:rPr>
        <w:t>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根据凸透镜的三条特殊光线可知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平行于主光轴的光线经凸透镜折射后将过焦点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通过焦点的光线经凸透镜折射后将平行于主光轴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、B正确；根据凹透镜的三条特殊光线可知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平行于主光轴的光线经凹透镜折射后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其折射光线的反向延长线过虚焦点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延长线过另一侧焦点的光线经凹透镜折射后将平行于主光轴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错误、D正确．故选C.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13. </w:t>
      </w:r>
      <w:r>
        <w:rPr>
          <w:rFonts w:ascii="Times New Roman" w:hAnsi="Times New Roman" w:cs="Times New Roman"/>
        </w:rPr>
        <w:t>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照相机的镜头和老花镜同是凸透镜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正确；凸透镜能成倒立缩小的实像是照相机的工作原理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正确；在物距相同的情况下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乙图的图像大一些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则拍摄乙照片时镜头的焦距应调得大一些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14. </w:t>
      </w:r>
      <w:r>
        <w:rPr>
          <w:rFonts w:ascii="Times New Roman" w:hAnsi="Times New Roman" w:cs="Times New Roman"/>
        </w:rPr>
        <w:t>ABD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因为物距大于像距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说明光屏上成倒立、缩小的实像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跟照相机成像性质是相同的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正确；物像连线应过凸透镜的光心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若只将凸透镜向上移动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光屏上的像将向上移动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</w:t>
      </w:r>
      <w:r>
        <w:rPr>
          <w:rFonts w:ascii="Times New Roman" w:hAnsi="Times New Roman" w:cs="Times New Roman" w:hint="eastAsia"/>
        </w:rPr>
        <w:t>确；若只将蜡烛向左移动，物距变化，则像距也发生变化，不移动光屏不可能再承接到清晰的像，</w:t>
      </w:r>
      <w:r>
        <w:rPr>
          <w:rFonts w:ascii="Times New Roman" w:hAnsi="Times New Roman" w:cs="Times New Roman"/>
        </w:rPr>
        <w:t>C错误；若只将凸透镜向左移动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当物距等于原来的像距时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光屏上会成一个倒立、放大的实像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正确．故选ABD.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15. </w:t>
      </w:r>
      <w:r>
        <w:rPr>
          <w:rFonts w:ascii="Times New Roman" w:hAnsi="Times New Roman" w:cs="Times New Roman"/>
        </w:rPr>
        <w:t>【设计与进行实验】(1)会聚　10.0　(3)上　【分析论证】(1)大于　(3)光路可逆　【结论应用】缩小　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【设计与进行实验】(1)由题图知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凸透镜对光线有会聚作用．最小、最亮的光斑即为凸透镜的焦点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所以焦距</w:t>
      </w:r>
      <w:r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/>
        </w:rPr>
        <w:t>＝40.0 cm－30.0 cm＝10.0 cm；(3)由于光线通过光心传播方向不改变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所以当蜡烛变短了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要使像成光屏的中央位置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光屏应向上移动； 【分析论证】(1)分析表中1～4组数据可知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当物距大于像距时成倒立、缩小的实像；(3)表中第3组数据物距为30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像距15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分别为第6组数据中的像距和物距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故可得出光折射时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光路可逆；【结论应用】由题图乙可以看出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此时物距大于像距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由结论知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成倒立、缩小的实像；当蜡烛和光屏的位置不变时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只移动中间的凸透镜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要使光屏上再次出现一个明亮清晰的像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由于光在折射</w:t>
      </w:r>
      <w:r>
        <w:rPr>
          <w:rFonts w:ascii="Times New Roman" w:hAnsi="Times New Roman" w:cs="Times New Roman" w:hint="eastAsia"/>
        </w:rPr>
        <w:t>时光路可逆，故可向左移动凸透镜，当移动后的物距等于移动前的像距时，可成倒立、放大的实像．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16. </w:t>
      </w:r>
      <w:r>
        <w:rPr>
          <w:rFonts w:ascii="Times New Roman" w:hAnsi="Times New Roman" w:cs="Times New Roman"/>
        </w:rPr>
        <w:t>凸透　靠近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黑白颠倒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是由于白纸通过凸透镜成倒立实像形成的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此时物体处于凸透镜一倍焦距之外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当物体在凸透镜一倍焦距以内时成正立的虚像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黑白颠倒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现象重新颠倒回来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所以应将白纸靠近矿泉水瓶．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17. </w:t>
      </w:r>
      <w:r>
        <w:rPr>
          <w:rFonts w:ascii="Times New Roman" w:hAnsi="Times New Roman" w:cs="Times New Roman"/>
        </w:rPr>
        <w:t>0.05　变小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，凸透镜成倒立、等大的实像，由图可知，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＝10 cm 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所以焦距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5 cm</w:t>
      </w:r>
      <w:r>
        <w:rPr>
          <w:rFonts w:ascii="Times New Roman" w:hAnsi="Times New Roman" w:cs="Times New Roman"/>
        </w:rPr>
        <w:t>＝0.05 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用该凸透镜作为放大镜使用时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物距应在1倍焦距以内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即在0.05 m以内；因为把物体从距离凸透镜5 cm处移动到距离凸透镜20 cm的过程中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物体所成的像是实像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凸透镜成实像时的规律是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物远像近像变小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所以像的大小将变小．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18. </w:t>
      </w:r>
      <w:r>
        <w:rPr>
          <w:rFonts w:ascii="Times New Roman" w:hAnsi="Times New Roman" w:cs="Times New Roman"/>
        </w:rPr>
        <w:t>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凸透镜是圆形的中间厚边缘薄的透明体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而玻璃杯是柱状透明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凸透镜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 w:hint="eastAsia"/>
        </w:rPr>
        <w:t>不能与凸透镜一样形成倒立的实像，即上下左右都相反的实像，只能是左右相反或上下相反的像，不可能看到的是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19. </w:t>
      </w:r>
      <w:r>
        <w:rPr>
          <w:rFonts w:ascii="Times New Roman" w:hAnsi="Times New Roman" w:cs="Times New Roman"/>
        </w:rPr>
        <w:t>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凸透镜的焦距为10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由图可知此时的物距等于15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像到光屏的距离也为15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像距在一倍焦距和二倍焦距之间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故要想使烛焰在光屏上成清晰的像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如果只移动蜡烛就要移到二倍焦距以外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即将蜡烛移至刻度线</w:t>
      </w:r>
      <w:r>
        <w:rPr>
          <w:rFonts w:ascii="Times New Roman" w:hAnsi="Times New Roman" w:cs="Times New Roman" w:hint="eastAsia"/>
          <w:i/>
        </w:rPr>
        <w:t>M</w:t>
      </w:r>
      <w:r>
        <w:rPr>
          <w:rFonts w:ascii="Times New Roman" w:hAnsi="Times New Roman" w:cs="Times New Roman"/>
        </w:rPr>
        <w:t>的左侧某处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故A可能；凸透镜的焦距为10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由图可知此时的物距等于15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在一</w:t>
      </w:r>
      <w:r>
        <w:rPr>
          <w:rFonts w:ascii="Times New Roman" w:hAnsi="Times New Roman" w:cs="Times New Roman" w:hint="eastAsia"/>
        </w:rPr>
        <w:t>倍焦距和二倍焦距之间，如果只移动光屏，需要将光屏移至二倍焦距以外，即刻度线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的右侧某处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故B可能；如果只将透镜移到</w:t>
      </w:r>
      <w:r>
        <w:rPr>
          <w:rFonts w:ascii="Times New Roman" w:hAnsi="Times New Roman" w:cs="Times New Roman" w:hint="eastAsia"/>
          <w:i/>
        </w:rPr>
        <w:t>N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此时的物距等于12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蜡烛处在一倍焦距和二倍焦距之间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物体成像在二倍焦距以外的位置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此时光屏到透镜间的距离只有18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故不能在光屏上成清晰的像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故C不可能；如果将凸透镜右移3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此时物距为18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物距在一倍焦距和二倍焦距之间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则物体成像在二倍焦距以外的位置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此时光屏移到</w:t>
      </w:r>
      <w:r>
        <w:rPr>
          <w:rFonts w:ascii="Times New Roman" w:hAnsi="Times New Roman" w:cs="Times New Roman" w:hint="eastAsia"/>
          <w:i/>
        </w:rPr>
        <w:t>Q</w:t>
      </w:r>
      <w:r>
        <w:rPr>
          <w:rFonts w:ascii="Times New Roman" w:hAnsi="Times New Roman" w:cs="Times New Roman"/>
        </w:rPr>
        <w:t>点右侧某个位置能成清晰的像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故D可能．故选C.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20. </w:t>
      </w:r>
      <w:r>
        <w:rPr>
          <w:rFonts w:ascii="Times New Roman" w:hAnsi="Times New Roman" w:cs="Times New Roman"/>
        </w:rPr>
        <w:t>ABC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蜡烛在焦点内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成放大的虚像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从焦点内某处向透镜方向移动过程中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物距减小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根据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成虚像时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物近像近像变小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规律可知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像逐渐变小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正确；当光屏上成清晰像时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拿开光屏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眼睛在光屏的位置附近仍能看到像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正确；将蜡烛放在10 cm处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＝30 cm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  <w:i/>
        </w:rPr>
        <w:t>u</w:t>
      </w:r>
      <w:r>
        <w:rPr>
          <w:rFonts w:ascii="Times New Roman" w:hAnsi="Times New Roman" w:cs="Times New Roman"/>
        </w:rPr>
        <w:t>＞2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移动光屏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光屏上得到一个倒立缩小的清晰实像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正确；当光屏上成清晰像时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在贴近凸透镜左侧的位置放远视镜片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由于远视镜是凸透镜制成的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而凸透镜对光有会聚作用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所以应向左移动</w:t>
      </w:r>
      <w:r>
        <w:rPr>
          <w:rFonts w:ascii="Times New Roman" w:hAnsi="Times New Roman" w:cs="Times New Roman" w:hint="eastAsia"/>
        </w:rPr>
        <w:t>光屏，光屏上才能得到清晰的像，</w:t>
      </w:r>
      <w:r>
        <w:rPr>
          <w:rFonts w:ascii="Times New Roman" w:hAnsi="Times New Roman" w:cs="Times New Roman"/>
        </w:rPr>
        <w:t>D错误．故选ABC.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 xml:space="preserve">21. </w:t>
      </w:r>
      <w:r>
        <w:rPr>
          <w:rFonts w:ascii="Times New Roman" w:hAnsi="Times New Roman" w:cs="Times New Roman"/>
        </w:rPr>
        <w:t>【设计实验与进行实验】(1)同一高度　使像成在光屏的中央　(2)照相机 　能　【评估】第6次；物距10 cm　【交流与反思】(1)远视 　(2)D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【设计实验与进行实验】(1)为使像能成在光屏的中心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便于观察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烛焰、凸透镜、光屏三者的中心应大致在同一高度上；(2)如甲图蜡烛和凸透镜的位置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物距大于像距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成倒立、缩小的实像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应用于照相机；若保持透镜不动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只将蜡烛和</w:t>
      </w:r>
      <w:r>
        <w:rPr>
          <w:rFonts w:ascii="Times New Roman" w:hAnsi="Times New Roman" w:cs="Times New Roman" w:hint="eastAsia"/>
        </w:rPr>
        <w:t>光屏互换位置，由光路可逆知，光屏上能成倒立、放大的实像；【评估】由第</w:t>
      </w:r>
      <w:r>
        <w:rPr>
          <w:rFonts w:ascii="Times New Roman" w:hAnsi="Times New Roman" w:cs="Times New Roman"/>
        </w:rPr>
        <w:t>4次实验数据可知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物距等于像距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此时成的是倒立等大的实像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物距等于二倍焦距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所以凸透镜的焦距为10 cm；当物距等于一倍焦距时不成像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故第6次实验数据错误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即物距10 cm错误；【交流与反思】(1)将一眼镜镜片放在凸透镜前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光屏上原来清晰的像也变得模糊了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向右移动光屏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又可以在光屏上看到烛焰清晰的像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说明眼镜镜片对光线有会聚作用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是凸透镜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应用于远视眼镜；(2)如果用不透明纸板将凸透镜上半部分遮住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物体上任一点射向凸透镜的下半部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经凸透镜</w:t>
      </w:r>
      <w:r>
        <w:rPr>
          <w:rFonts w:ascii="Times New Roman" w:hAnsi="Times New Roman" w:cs="Times New Roman" w:hint="eastAsia"/>
        </w:rPr>
        <w:t>折射后，仍然能会聚成像，像的大小不发生变化，折射光线减少，会聚成的像会变暗，故选</w:t>
      </w:r>
      <w:r>
        <w:rPr>
          <w:rFonts w:ascii="Times New Roman" w:hAnsi="Times New Roman" w:cs="Times New Roman"/>
        </w:rPr>
        <w:t>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</w:rPr>
      </w:pPr>
      <w:bookmarkStart w:id="0" w:name="_GoBack"/>
      <w:bookmarkEnd w:id="0"/>
    </w:p>
    <w:p/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5274BC"/>
    <w:rsid w:val="1F23203E"/>
    <w:rsid w:val="445274BC"/>
    <w:rsid w:val="577718E1"/>
    <w:rsid w:val="7B254F3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C:\Documents%2525252520and%2525252520Settings\Administrator\&#26700;&#38754;\&#27743;&#35199;&#29289;&#29702;&#65288;&#26446;&#22925;jk&#65289;\MJ29.TIF" TargetMode="External" /><Relationship Id="rId11" Type="http://schemas.openxmlformats.org/officeDocument/2006/relationships/image" Target="media/image5.png" /><Relationship Id="rId12" Type="http://schemas.openxmlformats.org/officeDocument/2006/relationships/image" Target="MJ29A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C:\Documents%2525252520and%2525252520Settings\Administrator\&#26700;&#38754;\&#27743;&#35199;&#29289;&#29702;&#65288;&#26446;&#22925;jk&#65289;\mj31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C:\Documents%2525252520and%2525252520Settings\Administrator\&#26700;&#38754;\&#27743;&#35199;&#29289;&#29702;&#65288;&#26446;&#22925;jk&#65289;\mj32.TIF" TargetMode="External" /><Relationship Id="rId17" Type="http://schemas.openxmlformats.org/officeDocument/2006/relationships/image" Target="media/image8.png" /><Relationship Id="rId18" Type="http://schemas.openxmlformats.org/officeDocument/2006/relationships/image" Target="file:///C:\Documents%2525252520and%2525252520Settings\Administrator\&#26700;&#38754;\&#27743;&#35199;&#29289;&#29702;&#65288;&#26446;&#22925;jk&#65289;\mj33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file:///C:\Documents%2525252520and%2525252520Settings\Administrator\&#26700;&#38754;\&#27743;&#35199;&#29289;&#29702;&#65288;&#26446;&#22925;jk&#65289;\mj36.TIF" TargetMode="External" /><Relationship Id="rId21" Type="http://schemas.openxmlformats.org/officeDocument/2006/relationships/image" Target="media/image10.png" /><Relationship Id="rId22" Type="http://schemas.openxmlformats.org/officeDocument/2006/relationships/image" Target="file:///C:\Documents%2525252520and%2525252520Settings\Administrator\&#26700;&#38754;\&#27743;&#35199;&#29289;&#29702;&#65288;&#26446;&#22925;jk&#65289;\MJ37.TIF" TargetMode="External" /><Relationship Id="rId23" Type="http://schemas.openxmlformats.org/officeDocument/2006/relationships/image" Target="media/image11.png" /><Relationship Id="rId24" Type="http://schemas.openxmlformats.org/officeDocument/2006/relationships/image" Target="MJ38.tif" TargetMode="External" /><Relationship Id="rId25" Type="http://schemas.openxmlformats.org/officeDocument/2006/relationships/image" Target="media/image12.png" /><Relationship Id="rId26" Type="http://schemas.openxmlformats.org/officeDocument/2006/relationships/image" Target="file:///C:\Documents%2525252520and%2525252520Settings\Administrator\&#26700;&#38754;\&#27743;&#35199;&#29289;&#29702;&#65288;&#26446;&#22925;jk&#65289;\mj39.TIF" TargetMode="External" /><Relationship Id="rId27" Type="http://schemas.openxmlformats.org/officeDocument/2006/relationships/image" Target="media/image13.png" /><Relationship Id="rId28" Type="http://schemas.openxmlformats.org/officeDocument/2006/relationships/image" Target="file:///C:\Documents%2525252520and%2525252520Settings\Administrator\&#26700;&#38754;\&#27743;&#35199;&#29289;&#29702;&#65288;&#26446;&#22925;jk&#65289;\MJ41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file:///C:\Documents%2525252520and%2525252520Settings\Administrator\&#26700;&#38754;\&#27743;&#35199;&#29289;&#29702;&#65288;&#26446;&#22925;jk&#65289;\MJ41A.tif" TargetMode="External" /><Relationship Id="rId31" Type="http://schemas.openxmlformats.org/officeDocument/2006/relationships/image" Target="media/image15.png" /><Relationship Id="rId32" Type="http://schemas.openxmlformats.org/officeDocument/2006/relationships/image" Target="file:///C:\Documents%2525252520and%2525252520Settings\Administrator\&#26700;&#38754;\&#27743;&#35199;&#29289;&#29702;&#65288;&#26446;&#22925;jk&#65289;\MJ42.TIF" TargetMode="External" /><Relationship Id="rId33" Type="http://schemas.openxmlformats.org/officeDocument/2006/relationships/image" Target="media/image16.png" /><Relationship Id="rId34" Type="http://schemas.openxmlformats.org/officeDocument/2006/relationships/image" Target="file:///C:\Documents%2525252520and%2525252520Settings\Administrator\&#26700;&#38754;\&#27743;&#35199;&#29289;&#29702;&#65288;&#26446;&#22925;jk&#65289;\MJ43.TIF" TargetMode="External" /><Relationship Id="rId35" Type="http://schemas.openxmlformats.org/officeDocument/2006/relationships/image" Target="media/image17.png" /><Relationship Id="rId36" Type="http://schemas.openxmlformats.org/officeDocument/2006/relationships/image" Target="file:///C:\Documents%2525252520and%2525252520Settings\Administrator\&#26700;&#38754;\&#27743;&#35199;&#29289;&#29702;&#65288;&#26446;&#22925;jk&#65289;\MJ45.TIF" TargetMode="External" /><Relationship Id="rId37" Type="http://schemas.openxmlformats.org/officeDocument/2006/relationships/image" Target="media/image18.png" /><Relationship Id="rId38" Type="http://schemas.openxmlformats.org/officeDocument/2006/relationships/image" Target="MJ44.TIF" TargetMode="External" /><Relationship Id="rId39" Type="http://schemas.openxmlformats.org/officeDocument/2006/relationships/image" Target="media/image19.png" /><Relationship Id="rId4" Type="http://schemas.openxmlformats.org/officeDocument/2006/relationships/customXml" Target="../customXml/item1.xml" /><Relationship Id="rId40" Type="http://schemas.openxmlformats.org/officeDocument/2006/relationships/image" Target="file:///C:\Documents%2525252520and%2525252520Settings\Administrator\&#26700;&#38754;\&#27743;&#35199;&#29289;&#29702;&#65288;&#26446;&#22925;jk&#65289;\MJ46.TIF" TargetMode="External" /><Relationship Id="rId41" Type="http://schemas.openxmlformats.org/officeDocument/2006/relationships/image" Target="media/image20.png" /><Relationship Id="rId42" Type="http://schemas.openxmlformats.org/officeDocument/2006/relationships/image" Target="file:///C:\Documents%2525252520and%2525252520Settings\Administrator\&#26700;&#38754;\&#27743;&#35199;&#29289;&#29702;&#65288;&#26446;&#22925;jk&#65289;\mj47.TIF" TargetMode="External" /><Relationship Id="rId43" Type="http://schemas.openxmlformats.org/officeDocument/2006/relationships/image" Target="media/image21.png" /><Relationship Id="rId44" Type="http://schemas.openxmlformats.org/officeDocument/2006/relationships/image" Target="file:///C:\Documents%2525252520and%2525252520Settings\Administrator\&#26700;&#38754;\&#27743;&#35199;&#29289;&#29702;&#65288;&#26446;&#22925;jk&#65289;\mj48.TIF" TargetMode="External" /><Relationship Id="rId45" Type="http://schemas.openxmlformats.org/officeDocument/2006/relationships/image" Target="media/image22.png" /><Relationship Id="rId46" Type="http://schemas.openxmlformats.org/officeDocument/2006/relationships/image" Target="file:///C:\Documents%2525252520and%2525252520Settings\Administrator\&#26700;&#38754;\&#27743;&#35199;&#29289;&#29702;&#65288;&#26446;&#22925;jk&#65289;\MJ49.TIF" TargetMode="External" /><Relationship Id="rId47" Type="http://schemas.openxmlformats.org/officeDocument/2006/relationships/image" Target="media/image23.tif" /><Relationship Id="rId48" Type="http://schemas.openxmlformats.org/officeDocument/2006/relationships/theme" Target="theme/theme1.xml" /><Relationship Id="rId49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MJ2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2019-11-16T06:16:00Z</dcterms:created>
  <dcterms:modified xsi:type="dcterms:W3CDTF">2019-12-25T10:09:38Z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